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37" w:rsidRPr="00B2439E" w:rsidRDefault="00D43237" w:rsidP="00B2439E">
      <w:pPr>
        <w:tabs>
          <w:tab w:val="left" w:pos="1134"/>
        </w:tabs>
        <w:spacing w:before="200" w:after="80" w:line="276" w:lineRule="auto"/>
        <w:contextualSpacing/>
        <w:rPr>
          <w:rFonts w:asciiTheme="minorHAnsi" w:hAnsiTheme="minorHAnsi" w:cs="Arial"/>
          <w:b/>
          <w:bCs/>
          <w:sz w:val="22"/>
          <w:szCs w:val="22"/>
        </w:rPr>
      </w:pPr>
    </w:p>
    <w:p w:rsidR="001B3E2F" w:rsidRDefault="001B3E2F" w:rsidP="001B3E2F">
      <w:pPr>
        <w:rPr>
          <w:b/>
        </w:rPr>
      </w:pPr>
      <w:r>
        <w:rPr>
          <w:b/>
        </w:rPr>
        <w:t>See us at Australia’s largest</w:t>
      </w:r>
      <w:r w:rsidR="00AE17A3">
        <w:rPr>
          <w:b/>
        </w:rPr>
        <w:t xml:space="preserve"> security event,</w:t>
      </w:r>
      <w:r>
        <w:rPr>
          <w:b/>
        </w:rPr>
        <w:t xml:space="preserve"> </w:t>
      </w:r>
      <w:r w:rsidR="00AE17A3">
        <w:rPr>
          <w:b/>
        </w:rPr>
        <w:t xml:space="preserve">the </w:t>
      </w:r>
      <w:r>
        <w:rPr>
          <w:b/>
        </w:rPr>
        <w:t xml:space="preserve">Security Exhibition </w:t>
      </w:r>
      <w:r w:rsidR="005D510D">
        <w:rPr>
          <w:b/>
        </w:rPr>
        <w:t xml:space="preserve">&amp; Conference </w:t>
      </w:r>
      <w:r>
        <w:rPr>
          <w:b/>
        </w:rPr>
        <w:t>this July in Melbourne.</w:t>
      </w:r>
    </w:p>
    <w:p w:rsidR="001842F2" w:rsidRPr="00B2439E" w:rsidRDefault="001842F2" w:rsidP="00B2439E">
      <w:pPr>
        <w:tabs>
          <w:tab w:val="left" w:pos="1134"/>
        </w:tabs>
        <w:spacing w:before="200" w:after="80" w:line="276" w:lineRule="auto"/>
        <w:contextualSpacing/>
        <w:rPr>
          <w:rFonts w:asciiTheme="minorHAnsi" w:hAnsiTheme="minorHAnsi" w:cs="Arial"/>
          <w:b/>
          <w:bCs/>
          <w:sz w:val="22"/>
          <w:szCs w:val="22"/>
        </w:rPr>
      </w:pPr>
    </w:p>
    <w:p w:rsidR="001842F2" w:rsidRDefault="001B3E2F" w:rsidP="001842F2">
      <w:pPr>
        <w:pStyle w:val="NoSpacing"/>
        <w:spacing w:line="276" w:lineRule="auto"/>
        <w:rPr>
          <w:rFonts w:asciiTheme="minorHAnsi" w:hAnsiTheme="minorHAnsi" w:cs="Arial"/>
          <w:sz w:val="22"/>
          <w:szCs w:val="24"/>
        </w:rPr>
      </w:pPr>
      <w:r w:rsidRPr="001B3E2F">
        <w:rPr>
          <w:rFonts w:asciiTheme="minorHAnsi" w:hAnsiTheme="minorHAnsi" w:cs="Arial"/>
          <w:sz w:val="22"/>
          <w:szCs w:val="24"/>
        </w:rPr>
        <w:t xml:space="preserve">We’re excited to exhibit at </w:t>
      </w:r>
      <w:r w:rsidR="00AE17A3">
        <w:rPr>
          <w:rFonts w:asciiTheme="minorHAnsi" w:hAnsiTheme="minorHAnsi" w:cs="Arial"/>
          <w:sz w:val="22"/>
          <w:szCs w:val="24"/>
        </w:rPr>
        <w:t xml:space="preserve">the </w:t>
      </w:r>
      <w:r>
        <w:rPr>
          <w:rFonts w:asciiTheme="minorHAnsi" w:hAnsiTheme="minorHAnsi" w:cs="Arial"/>
          <w:sz w:val="22"/>
          <w:szCs w:val="24"/>
        </w:rPr>
        <w:t>Security</w:t>
      </w:r>
      <w:r w:rsidRPr="001B3E2F">
        <w:rPr>
          <w:rFonts w:asciiTheme="minorHAnsi" w:hAnsiTheme="minorHAnsi" w:cs="Arial"/>
          <w:sz w:val="22"/>
          <w:szCs w:val="24"/>
        </w:rPr>
        <w:t xml:space="preserve"> 2018 when</w:t>
      </w:r>
      <w:r>
        <w:rPr>
          <w:rFonts w:asciiTheme="minorHAnsi" w:hAnsiTheme="minorHAnsi" w:cs="Arial"/>
          <w:sz w:val="22"/>
          <w:szCs w:val="24"/>
        </w:rPr>
        <w:t xml:space="preserve"> it returns to Melbourne from 25</w:t>
      </w:r>
      <w:r w:rsidRPr="001B3E2F">
        <w:rPr>
          <w:rFonts w:asciiTheme="minorHAnsi" w:hAnsiTheme="minorHAnsi" w:cs="Arial"/>
          <w:sz w:val="22"/>
          <w:szCs w:val="24"/>
        </w:rPr>
        <w:t xml:space="preserve"> – </w:t>
      </w:r>
      <w:r>
        <w:rPr>
          <w:rFonts w:asciiTheme="minorHAnsi" w:hAnsiTheme="minorHAnsi" w:cs="Arial"/>
          <w:sz w:val="22"/>
          <w:szCs w:val="24"/>
        </w:rPr>
        <w:t>27</w:t>
      </w:r>
      <w:r w:rsidRPr="001B3E2F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July</w:t>
      </w:r>
      <w:r w:rsidRPr="001B3E2F">
        <w:rPr>
          <w:rFonts w:asciiTheme="minorHAnsi" w:hAnsiTheme="minorHAnsi" w:cs="Arial"/>
          <w:sz w:val="22"/>
          <w:szCs w:val="24"/>
        </w:rPr>
        <w:t xml:space="preserve"> at the Melbourne Convention &amp; Exhibition Centre (MCEC).      </w:t>
      </w:r>
    </w:p>
    <w:p w:rsidR="005D510D" w:rsidRDefault="005D510D" w:rsidP="001842F2">
      <w:pPr>
        <w:pStyle w:val="NoSpacing"/>
        <w:spacing w:line="276" w:lineRule="auto"/>
        <w:rPr>
          <w:rFonts w:asciiTheme="minorHAnsi" w:hAnsiTheme="minorHAnsi" w:cs="Arial"/>
          <w:sz w:val="22"/>
          <w:szCs w:val="24"/>
        </w:rPr>
      </w:pPr>
    </w:p>
    <w:p w:rsidR="005D510D" w:rsidRDefault="00AE17A3" w:rsidP="001842F2">
      <w:pPr>
        <w:pStyle w:val="NoSpacing"/>
        <w:spacing w:line="276" w:lineRule="auto"/>
        <w:rPr>
          <w:rFonts w:asciiTheme="minorHAnsi" w:hAnsiTheme="minorHAnsi" w:cs="Arial"/>
          <w:sz w:val="22"/>
          <w:szCs w:val="24"/>
        </w:rPr>
      </w:pPr>
      <w:r w:rsidRPr="00AE17A3">
        <w:rPr>
          <w:rFonts w:asciiTheme="minorHAnsi" w:hAnsiTheme="minorHAnsi" w:cs="Arial"/>
          <w:sz w:val="22"/>
          <w:szCs w:val="24"/>
        </w:rPr>
        <w:t>From ph</w:t>
      </w:r>
      <w:r>
        <w:rPr>
          <w:rFonts w:asciiTheme="minorHAnsi" w:hAnsiTheme="minorHAnsi" w:cs="Arial"/>
          <w:sz w:val="22"/>
          <w:szCs w:val="24"/>
        </w:rPr>
        <w:t xml:space="preserve">ysical and electronic solutions </w:t>
      </w:r>
      <w:r w:rsidRPr="00AE17A3">
        <w:rPr>
          <w:rFonts w:asciiTheme="minorHAnsi" w:hAnsiTheme="minorHAnsi" w:cs="Arial"/>
          <w:sz w:val="22"/>
          <w:szCs w:val="24"/>
        </w:rPr>
        <w:t xml:space="preserve">to biometrics </w:t>
      </w:r>
      <w:r>
        <w:rPr>
          <w:rFonts w:asciiTheme="minorHAnsi" w:hAnsiTheme="minorHAnsi" w:cs="Arial"/>
          <w:sz w:val="22"/>
          <w:szCs w:val="24"/>
        </w:rPr>
        <w:t>and cyber security,</w:t>
      </w:r>
      <w:r w:rsidRPr="00AE17A3">
        <w:rPr>
          <w:rFonts w:asciiTheme="minorHAnsi" w:hAnsiTheme="minorHAnsi" w:cs="Arial"/>
          <w:sz w:val="22"/>
          <w:szCs w:val="24"/>
        </w:rPr>
        <w:t xml:space="preserve"> Australia’s largest security event offers three days of business networking and intelligence sharing.</w:t>
      </w:r>
    </w:p>
    <w:p w:rsidR="00AE17A3" w:rsidRDefault="00AE17A3" w:rsidP="001842F2">
      <w:pPr>
        <w:pStyle w:val="NoSpacing"/>
        <w:spacing w:line="276" w:lineRule="auto"/>
        <w:rPr>
          <w:rFonts w:asciiTheme="minorHAnsi" w:hAnsiTheme="minorHAnsi" w:cs="Arial"/>
          <w:sz w:val="22"/>
          <w:szCs w:val="24"/>
        </w:rPr>
      </w:pPr>
    </w:p>
    <w:p w:rsidR="005D510D" w:rsidRDefault="001842F2" w:rsidP="001842F2">
      <w:pPr>
        <w:pStyle w:val="NoSpacing"/>
        <w:spacing w:line="276" w:lineRule="auto"/>
        <w:rPr>
          <w:rFonts w:asciiTheme="minorHAnsi" w:hAnsiTheme="minorHAnsi" w:cs="Arial"/>
          <w:sz w:val="22"/>
          <w:szCs w:val="24"/>
        </w:rPr>
      </w:pPr>
      <w:r w:rsidRPr="001842F2">
        <w:rPr>
          <w:rFonts w:asciiTheme="minorHAnsi" w:hAnsiTheme="minorHAnsi" w:cs="Arial"/>
          <w:sz w:val="22"/>
          <w:szCs w:val="24"/>
        </w:rPr>
        <w:t xml:space="preserve">For over three decades the event has provided a showcase for new and innovative security technologies and solutions. </w:t>
      </w:r>
      <w:r w:rsidR="00AE17A3" w:rsidRPr="00AE17A3">
        <w:rPr>
          <w:rFonts w:asciiTheme="minorHAnsi" w:hAnsiTheme="minorHAnsi" w:cs="Arial"/>
          <w:sz w:val="22"/>
          <w:szCs w:val="24"/>
        </w:rPr>
        <w:t>This year, the Security Exhibition &amp; Conference 2018 w</w:t>
      </w:r>
      <w:r w:rsidR="00AE17A3">
        <w:rPr>
          <w:rFonts w:asciiTheme="minorHAnsi" w:hAnsiTheme="minorHAnsi" w:cs="Arial"/>
          <w:sz w:val="22"/>
          <w:szCs w:val="24"/>
        </w:rPr>
        <w:t xml:space="preserve">ill connect with more than </w:t>
      </w:r>
      <w:r w:rsidR="00AE17A3" w:rsidRPr="00AE17A3">
        <w:rPr>
          <w:rFonts w:asciiTheme="minorHAnsi" w:hAnsiTheme="minorHAnsi" w:cs="Arial"/>
          <w:sz w:val="22"/>
          <w:szCs w:val="24"/>
        </w:rPr>
        <w:t>5,000 security professionals with over 150</w:t>
      </w:r>
      <w:r w:rsidR="00AE17A3">
        <w:rPr>
          <w:rFonts w:asciiTheme="minorHAnsi" w:hAnsiTheme="minorHAnsi" w:cs="Arial"/>
          <w:sz w:val="22"/>
          <w:szCs w:val="24"/>
        </w:rPr>
        <w:t xml:space="preserve"> </w:t>
      </w:r>
      <w:r w:rsidR="00AE17A3" w:rsidRPr="00AE17A3">
        <w:rPr>
          <w:rFonts w:asciiTheme="minorHAnsi" w:hAnsiTheme="minorHAnsi" w:cs="Arial"/>
          <w:sz w:val="22"/>
          <w:szCs w:val="24"/>
        </w:rPr>
        <w:t>industry leading brands.</w:t>
      </w:r>
    </w:p>
    <w:p w:rsidR="005D510D" w:rsidRDefault="005D510D" w:rsidP="001842F2">
      <w:pPr>
        <w:pStyle w:val="NoSpacing"/>
        <w:spacing w:line="276" w:lineRule="auto"/>
        <w:rPr>
          <w:rFonts w:asciiTheme="minorHAnsi" w:hAnsiTheme="minorHAnsi" w:cs="Arial"/>
          <w:sz w:val="22"/>
          <w:szCs w:val="24"/>
        </w:rPr>
      </w:pPr>
    </w:p>
    <w:p w:rsidR="00AD133E" w:rsidRDefault="00AE17A3" w:rsidP="00B2439E">
      <w:pPr>
        <w:spacing w:line="276" w:lineRule="auto"/>
        <w:rPr>
          <w:rFonts w:asciiTheme="minorHAnsi" w:hAnsiTheme="minorHAnsi" w:cs="Arial"/>
          <w:sz w:val="22"/>
          <w:szCs w:val="24"/>
        </w:rPr>
      </w:pPr>
      <w:r w:rsidRPr="00AE17A3">
        <w:rPr>
          <w:rFonts w:asciiTheme="minorHAnsi" w:hAnsiTheme="minorHAnsi" w:cs="Arial"/>
          <w:sz w:val="22"/>
          <w:szCs w:val="24"/>
        </w:rPr>
        <w:t>Whether you are looking for a solution to protect your property, people or assets, or wanting to learn about the latest trends and technology, the Security Exhibition &amp; Conference provides the opportunity to discover the solution that is right for your organisation.</w:t>
      </w:r>
    </w:p>
    <w:p w:rsidR="00AE17A3" w:rsidRPr="00B2439E" w:rsidRDefault="00AE17A3" w:rsidP="00B243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C6794" w:rsidRPr="001B3E2F" w:rsidRDefault="001B3E2F" w:rsidP="00B2439E">
      <w:pPr>
        <w:pStyle w:val="NoSpacing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B3E2F">
        <w:rPr>
          <w:rFonts w:asciiTheme="minorHAnsi" w:hAnsiTheme="minorHAnsi" w:cs="Arial"/>
          <w:b/>
          <w:sz w:val="22"/>
          <w:szCs w:val="22"/>
        </w:rPr>
        <w:t xml:space="preserve">For more information visit </w:t>
      </w:r>
      <w:r w:rsidRPr="001842F2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t>www.securityexpo.com.au</w:t>
      </w:r>
      <w:r w:rsidRPr="001842F2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B3E2F">
        <w:rPr>
          <w:rFonts w:asciiTheme="minorHAnsi" w:hAnsiTheme="minorHAnsi" w:cs="Arial"/>
          <w:b/>
          <w:sz w:val="22"/>
          <w:szCs w:val="22"/>
        </w:rPr>
        <w:t>and don’t forget to register online for free and quick entry!</w:t>
      </w:r>
      <w:r w:rsidR="00715B5B" w:rsidRPr="001842F2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0" w:name="_GoBack"/>
      <w:bookmarkEnd w:id="0"/>
    </w:p>
    <w:sectPr w:rsidR="00EC6794" w:rsidRPr="001B3E2F" w:rsidSect="00E624BF">
      <w:headerReference w:type="default" r:id="rId9"/>
      <w:footerReference w:type="default" r:id="rId10"/>
      <w:pgSz w:w="11907" w:h="16840" w:code="9"/>
      <w:pgMar w:top="1418" w:right="70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42" w:rsidRDefault="00690642">
      <w:r>
        <w:separator/>
      </w:r>
    </w:p>
  </w:endnote>
  <w:endnote w:type="continuationSeparator" w:id="0">
    <w:p w:rsidR="00690642" w:rsidRDefault="0069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F8" w:rsidRDefault="00D43237" w:rsidP="00BF7A47">
    <w:pPr>
      <w:pStyle w:val="Footer"/>
      <w:ind w:left="-540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60960</wp:posOffset>
          </wp:positionV>
          <wp:extent cx="7658100" cy="762000"/>
          <wp:effectExtent l="0" t="0" r="0" b="0"/>
          <wp:wrapNone/>
          <wp:docPr id="3" name="Picture 3" descr="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D4" w:rsidRPr="00BF7A47" w:rsidRDefault="004864D4" w:rsidP="007E38F8">
    <w:pPr>
      <w:pStyle w:val="Footer"/>
      <w:ind w:left="-720"/>
      <w:rPr>
        <w:rFonts w:ascii="Tahoma" w:hAnsi="Tahoma" w:cs="Tahoma"/>
        <w:sz w:val="14"/>
        <w:szCs w:val="14"/>
      </w:rPr>
    </w:pPr>
    <w:r w:rsidRPr="00BF7A47">
      <w:rPr>
        <w:rFonts w:ascii="Tahoma" w:hAnsi="Tahoma" w:cs="Tahoma"/>
        <w:sz w:val="14"/>
        <w:szCs w:val="14"/>
      </w:rPr>
      <w:t xml:space="preserve">Diversified </w:t>
    </w:r>
    <w:r w:rsidR="000B5953">
      <w:rPr>
        <w:rFonts w:ascii="Tahoma" w:hAnsi="Tahoma" w:cs="Tahoma"/>
        <w:sz w:val="14"/>
        <w:szCs w:val="14"/>
      </w:rPr>
      <w:t xml:space="preserve">Exhibitions Pty Ltd Trading as Diversified </w:t>
    </w:r>
    <w:r w:rsidR="00806208">
      <w:rPr>
        <w:rFonts w:ascii="Tahoma" w:hAnsi="Tahoma" w:cs="Tahoma"/>
        <w:sz w:val="14"/>
        <w:szCs w:val="14"/>
      </w:rPr>
      <w:t>Communications</w:t>
    </w:r>
    <w:r w:rsidRPr="00BF7A47">
      <w:rPr>
        <w:rFonts w:ascii="Tahoma" w:hAnsi="Tahoma" w:cs="Tahoma"/>
        <w:sz w:val="14"/>
        <w:szCs w:val="14"/>
      </w:rPr>
      <w:t xml:space="preserve"> Australia</w:t>
    </w:r>
    <w:r>
      <w:rPr>
        <w:rFonts w:ascii="Tahoma" w:hAnsi="Tahoma" w:cs="Tahoma"/>
        <w:sz w:val="14"/>
        <w:szCs w:val="14"/>
      </w:rPr>
      <w:t xml:space="preserve"> </w:t>
    </w:r>
    <w:r w:rsidRPr="00BF7A47">
      <w:rPr>
        <w:rFonts w:ascii="Tahoma" w:hAnsi="Tahoma" w:cs="Tahoma"/>
        <w:b/>
        <w:sz w:val="14"/>
        <w:szCs w:val="14"/>
      </w:rPr>
      <w:t>ABN</w:t>
    </w:r>
    <w:r w:rsidRPr="00BF7A47">
      <w:rPr>
        <w:rFonts w:ascii="Tahoma" w:hAnsi="Tahoma" w:cs="Tahoma"/>
        <w:sz w:val="14"/>
        <w:szCs w:val="14"/>
      </w:rPr>
      <w:t xml:space="preserve"> 18 006 002 286</w:t>
    </w:r>
  </w:p>
  <w:p w:rsidR="004864D4" w:rsidRPr="00BF7A47" w:rsidRDefault="00B43E85" w:rsidP="007E38F8">
    <w:pPr>
      <w:pStyle w:val="Footer"/>
      <w:ind w:left="-72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Level 5, 636 St Kilda Road, Melbourne 3004</w:t>
    </w:r>
  </w:p>
  <w:p w:rsidR="004864D4" w:rsidRDefault="004864D4" w:rsidP="007E38F8">
    <w:pPr>
      <w:pStyle w:val="Footer"/>
      <w:ind w:left="-720"/>
      <w:rPr>
        <w:rFonts w:ascii="Tahoma" w:hAnsi="Tahoma" w:cs="Tahoma"/>
        <w:sz w:val="14"/>
        <w:szCs w:val="14"/>
      </w:rPr>
    </w:pPr>
    <w:r w:rsidRPr="00BF7A47">
      <w:rPr>
        <w:rFonts w:ascii="Tahoma" w:hAnsi="Tahoma" w:cs="Tahoma"/>
        <w:b/>
        <w:sz w:val="14"/>
        <w:szCs w:val="14"/>
      </w:rPr>
      <w:t>PH</w:t>
    </w:r>
    <w:r w:rsidRPr="00BF7A47">
      <w:rPr>
        <w:rFonts w:ascii="Tahoma" w:hAnsi="Tahoma" w:cs="Tahoma"/>
        <w:sz w:val="14"/>
        <w:szCs w:val="14"/>
      </w:rPr>
      <w:t xml:space="preserve"> +61 3 9261 </w:t>
    </w:r>
    <w:proofErr w:type="gramStart"/>
    <w:r w:rsidRPr="00BF7A47">
      <w:rPr>
        <w:rFonts w:ascii="Tahoma" w:hAnsi="Tahoma" w:cs="Tahoma"/>
        <w:sz w:val="14"/>
        <w:szCs w:val="14"/>
      </w:rPr>
      <w:t xml:space="preserve">4500 </w:t>
    </w:r>
    <w:r>
      <w:rPr>
        <w:rFonts w:ascii="Tahoma" w:hAnsi="Tahoma" w:cs="Tahoma"/>
        <w:sz w:val="14"/>
        <w:szCs w:val="14"/>
      </w:rPr>
      <w:t xml:space="preserve"> </w:t>
    </w:r>
    <w:r w:rsidRPr="00BF7A47">
      <w:rPr>
        <w:rFonts w:ascii="Tahoma" w:hAnsi="Tahoma" w:cs="Tahoma"/>
        <w:b/>
        <w:sz w:val="14"/>
        <w:szCs w:val="14"/>
      </w:rPr>
      <w:t>FAX</w:t>
    </w:r>
    <w:proofErr w:type="gramEnd"/>
    <w:r w:rsidRPr="00BF7A47">
      <w:rPr>
        <w:rFonts w:ascii="Tahoma" w:hAnsi="Tahoma" w:cs="Tahoma"/>
        <w:sz w:val="14"/>
        <w:szCs w:val="14"/>
      </w:rPr>
      <w:t xml:space="preserve"> +61 3 9261 4545 </w:t>
    </w:r>
    <w:r>
      <w:rPr>
        <w:rFonts w:ascii="Tahoma" w:hAnsi="Tahoma" w:cs="Tahoma"/>
        <w:sz w:val="14"/>
        <w:szCs w:val="14"/>
      </w:rPr>
      <w:t xml:space="preserve"> </w:t>
    </w:r>
    <w:r w:rsidRPr="00BF7A47">
      <w:rPr>
        <w:rFonts w:ascii="Tahoma" w:hAnsi="Tahoma" w:cs="Tahoma"/>
        <w:b/>
        <w:sz w:val="14"/>
        <w:szCs w:val="14"/>
      </w:rPr>
      <w:t>WEB</w:t>
    </w:r>
    <w:r w:rsidRPr="00BF7A47">
      <w:rPr>
        <w:rFonts w:ascii="Tahoma" w:hAnsi="Tahoma" w:cs="Tahoma"/>
        <w:sz w:val="14"/>
        <w:szCs w:val="14"/>
      </w:rPr>
      <w:t xml:space="preserve"> </w:t>
    </w:r>
    <w:r w:rsidR="007E38F8" w:rsidRPr="007E38F8">
      <w:rPr>
        <w:rFonts w:ascii="Tahoma" w:hAnsi="Tahoma" w:cs="Tahoma"/>
        <w:sz w:val="14"/>
        <w:szCs w:val="14"/>
      </w:rPr>
      <w:t>www.div</w:t>
    </w:r>
    <w:r w:rsidR="00A35309">
      <w:rPr>
        <w:rFonts w:ascii="Tahoma" w:hAnsi="Tahoma" w:cs="Tahoma"/>
        <w:sz w:val="14"/>
        <w:szCs w:val="14"/>
      </w:rPr>
      <w:t>com.net</w:t>
    </w:r>
    <w:r w:rsidR="007E38F8" w:rsidRPr="007E38F8">
      <w:rPr>
        <w:rFonts w:ascii="Tahoma" w:hAnsi="Tahoma" w:cs="Tahoma"/>
        <w:sz w:val="14"/>
        <w:szCs w:val="14"/>
      </w:rPr>
      <w:t>.au</w:t>
    </w:r>
    <w:r w:rsidR="007E38F8">
      <w:rPr>
        <w:rFonts w:ascii="Tahoma" w:hAnsi="Tahoma" w:cs="Tahoma"/>
        <w:sz w:val="14"/>
        <w:szCs w:val="14"/>
      </w:rPr>
      <w:t xml:space="preserve"> </w:t>
    </w:r>
  </w:p>
  <w:p w:rsidR="007E38F8" w:rsidRDefault="007E38F8" w:rsidP="00BF7A47">
    <w:pPr>
      <w:pStyle w:val="Footer"/>
      <w:ind w:left="-540"/>
      <w:rPr>
        <w:rFonts w:ascii="Tahoma" w:hAnsi="Tahoma" w:cs="Tahoma"/>
        <w:sz w:val="14"/>
        <w:szCs w:val="14"/>
      </w:rPr>
    </w:pPr>
  </w:p>
  <w:p w:rsidR="007E38F8" w:rsidRDefault="007E38F8" w:rsidP="00BF7A47">
    <w:pPr>
      <w:pStyle w:val="Footer"/>
      <w:ind w:left="-54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42" w:rsidRDefault="00690642">
      <w:r>
        <w:separator/>
      </w:r>
    </w:p>
  </w:footnote>
  <w:footnote w:type="continuationSeparator" w:id="0">
    <w:p w:rsidR="00690642" w:rsidRDefault="0069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F" w:rsidRDefault="001842F2" w:rsidP="001842F2">
    <w:pPr>
      <w:pStyle w:val="Header"/>
    </w:pPr>
    <w:r>
      <w:rPr>
        <w:noProof/>
      </w:rPr>
      <w:drawing>
        <wp:inline distT="0" distB="0" distL="0" distR="0" wp14:anchorId="28E6727C" wp14:editId="2BC2D032">
          <wp:extent cx="6085416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rity 2017 Logo_Master CMY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416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24BF">
      <w:tab/>
    </w:r>
    <w:r w:rsidR="00E624BF">
      <w:tab/>
      <w:t xml:space="preserve">          </w:t>
    </w:r>
  </w:p>
  <w:p w:rsidR="004864D4" w:rsidRDefault="004864D4" w:rsidP="005143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125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E1577"/>
    <w:multiLevelType w:val="hybridMultilevel"/>
    <w:tmpl w:val="8C5E7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E5E"/>
    <w:multiLevelType w:val="hybridMultilevel"/>
    <w:tmpl w:val="50E2635C"/>
    <w:lvl w:ilvl="0" w:tplc="DA2EB686">
      <w:numFmt w:val="bullet"/>
      <w:lvlText w:val="•"/>
      <w:lvlJc w:val="left"/>
      <w:pPr>
        <w:ind w:left="1125" w:hanging="720"/>
      </w:pPr>
      <w:rPr>
        <w:rFonts w:ascii="Calibri" w:eastAsia="Times New Roman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7E0F25"/>
    <w:multiLevelType w:val="hybridMultilevel"/>
    <w:tmpl w:val="76DC4D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1B0B3F"/>
    <w:multiLevelType w:val="hybridMultilevel"/>
    <w:tmpl w:val="561E3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6E7"/>
    <w:multiLevelType w:val="hybridMultilevel"/>
    <w:tmpl w:val="07802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82BE0"/>
    <w:multiLevelType w:val="hybridMultilevel"/>
    <w:tmpl w:val="A7C0FD6E"/>
    <w:lvl w:ilvl="0" w:tplc="DA2EB686">
      <w:numFmt w:val="bullet"/>
      <w:lvlText w:val="•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67CB"/>
    <w:multiLevelType w:val="hybridMultilevel"/>
    <w:tmpl w:val="6D0CD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6E"/>
    <w:rsid w:val="000407BF"/>
    <w:rsid w:val="00065F0D"/>
    <w:rsid w:val="00074D43"/>
    <w:rsid w:val="000764C5"/>
    <w:rsid w:val="00097BCA"/>
    <w:rsid w:val="000A3B4E"/>
    <w:rsid w:val="000B1926"/>
    <w:rsid w:val="000B5953"/>
    <w:rsid w:val="000F601C"/>
    <w:rsid w:val="00141A77"/>
    <w:rsid w:val="0015755F"/>
    <w:rsid w:val="00183FB0"/>
    <w:rsid w:val="001842F2"/>
    <w:rsid w:val="00197454"/>
    <w:rsid w:val="001A730F"/>
    <w:rsid w:val="001B3E2F"/>
    <w:rsid w:val="001E1898"/>
    <w:rsid w:val="00224350"/>
    <w:rsid w:val="00246C6D"/>
    <w:rsid w:val="00254827"/>
    <w:rsid w:val="002A5496"/>
    <w:rsid w:val="002C6444"/>
    <w:rsid w:val="003175C4"/>
    <w:rsid w:val="00344546"/>
    <w:rsid w:val="003916C7"/>
    <w:rsid w:val="003B7336"/>
    <w:rsid w:val="004223A2"/>
    <w:rsid w:val="004257BE"/>
    <w:rsid w:val="0042666E"/>
    <w:rsid w:val="00445E1E"/>
    <w:rsid w:val="00447635"/>
    <w:rsid w:val="004561E7"/>
    <w:rsid w:val="0048406E"/>
    <w:rsid w:val="004864D4"/>
    <w:rsid w:val="004B5A3B"/>
    <w:rsid w:val="0051413D"/>
    <w:rsid w:val="0051431B"/>
    <w:rsid w:val="005331F9"/>
    <w:rsid w:val="00557759"/>
    <w:rsid w:val="005D510D"/>
    <w:rsid w:val="006006BA"/>
    <w:rsid w:val="00690642"/>
    <w:rsid w:val="006B5714"/>
    <w:rsid w:val="00703CAC"/>
    <w:rsid w:val="00715B5B"/>
    <w:rsid w:val="00746185"/>
    <w:rsid w:val="00770901"/>
    <w:rsid w:val="007E38F8"/>
    <w:rsid w:val="007F2AE5"/>
    <w:rsid w:val="00806208"/>
    <w:rsid w:val="008415F8"/>
    <w:rsid w:val="00865EAB"/>
    <w:rsid w:val="008713F1"/>
    <w:rsid w:val="008D44AF"/>
    <w:rsid w:val="00923DAE"/>
    <w:rsid w:val="009957C6"/>
    <w:rsid w:val="009D58CD"/>
    <w:rsid w:val="00A35309"/>
    <w:rsid w:val="00A45C20"/>
    <w:rsid w:val="00A47212"/>
    <w:rsid w:val="00A51C71"/>
    <w:rsid w:val="00A61BCC"/>
    <w:rsid w:val="00A66EA4"/>
    <w:rsid w:val="00A71E6A"/>
    <w:rsid w:val="00AD133E"/>
    <w:rsid w:val="00AE17A3"/>
    <w:rsid w:val="00B2439E"/>
    <w:rsid w:val="00B33957"/>
    <w:rsid w:val="00B43E85"/>
    <w:rsid w:val="00B5145E"/>
    <w:rsid w:val="00B9636F"/>
    <w:rsid w:val="00BF7A47"/>
    <w:rsid w:val="00C02CBA"/>
    <w:rsid w:val="00C06237"/>
    <w:rsid w:val="00C5739C"/>
    <w:rsid w:val="00C638F6"/>
    <w:rsid w:val="00C70850"/>
    <w:rsid w:val="00C8652A"/>
    <w:rsid w:val="00CD2B8C"/>
    <w:rsid w:val="00D1061F"/>
    <w:rsid w:val="00D43237"/>
    <w:rsid w:val="00D952A1"/>
    <w:rsid w:val="00E056DA"/>
    <w:rsid w:val="00E1567E"/>
    <w:rsid w:val="00E24744"/>
    <w:rsid w:val="00E32FBA"/>
    <w:rsid w:val="00E53F90"/>
    <w:rsid w:val="00E624BF"/>
    <w:rsid w:val="00E867A8"/>
    <w:rsid w:val="00EA42FC"/>
    <w:rsid w:val="00EA7AB2"/>
    <w:rsid w:val="00EC6794"/>
    <w:rsid w:val="00EC78C3"/>
    <w:rsid w:val="00F1248C"/>
    <w:rsid w:val="00FB75A4"/>
    <w:rsid w:val="00FD24A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4D4"/>
    <w:rPr>
      <w:rFonts w:ascii="Sans Light" w:hAnsi="Sans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06E"/>
    <w:pPr>
      <w:tabs>
        <w:tab w:val="center" w:pos="4320"/>
        <w:tab w:val="right" w:pos="8640"/>
      </w:tabs>
    </w:pPr>
  </w:style>
  <w:style w:type="character" w:styleId="Hyperlink">
    <w:name w:val="Hyperlink"/>
    <w:rsid w:val="007E38F8"/>
    <w:rPr>
      <w:color w:val="0000FF"/>
      <w:u w:val="single"/>
    </w:rPr>
  </w:style>
  <w:style w:type="paragraph" w:customStyle="1" w:styleId="para1">
    <w:name w:val="para1"/>
    <w:basedOn w:val="Normal"/>
    <w:rsid w:val="00EC6794"/>
    <w:pPr>
      <w:widowControl w:val="0"/>
      <w:spacing w:before="120" w:after="120"/>
      <w:jc w:val="both"/>
    </w:pPr>
    <w:rPr>
      <w:rFonts w:ascii="Calibri" w:hAnsi="Calibri"/>
      <w:sz w:val="20"/>
      <w:lang w:val="en-GB" w:eastAsia="en-US"/>
    </w:rPr>
  </w:style>
  <w:style w:type="paragraph" w:customStyle="1" w:styleId="para2">
    <w:name w:val="para2"/>
    <w:basedOn w:val="Normal"/>
    <w:rsid w:val="00EC6794"/>
    <w:pPr>
      <w:widowControl w:val="0"/>
      <w:spacing w:before="120" w:after="120"/>
      <w:ind w:left="851"/>
      <w:jc w:val="both"/>
    </w:pPr>
    <w:rPr>
      <w:rFonts w:ascii="Calibri" w:hAnsi="Calibri"/>
      <w:sz w:val="20"/>
      <w:lang w:val="en-GB" w:eastAsia="en-US"/>
    </w:rPr>
  </w:style>
  <w:style w:type="table" w:styleId="TableGrid">
    <w:name w:val="Table Grid"/>
    <w:basedOn w:val="TableNormal"/>
    <w:uiPriority w:val="59"/>
    <w:rsid w:val="00EC67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43237"/>
    <w:rPr>
      <w:rFonts w:ascii="Calibri" w:hAnsi="Calibri" w:cs="Cordia New"/>
      <w:sz w:val="22"/>
      <w:szCs w:val="22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1B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BCC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BCC"/>
    <w:pPr>
      <w:ind w:left="720"/>
      <w:contextualSpacing/>
    </w:pPr>
  </w:style>
  <w:style w:type="paragraph" w:styleId="NoSpacing">
    <w:name w:val="No Spacing"/>
    <w:uiPriority w:val="1"/>
    <w:qFormat/>
    <w:rsid w:val="001A730F"/>
    <w:rPr>
      <w:rFonts w:ascii="Sans Light" w:hAnsi="Sans Light"/>
      <w:sz w:val="24"/>
    </w:rPr>
  </w:style>
  <w:style w:type="character" w:styleId="Emphasis">
    <w:name w:val="Emphasis"/>
    <w:basedOn w:val="DefaultParagraphFont"/>
    <w:qFormat/>
    <w:rsid w:val="00AD13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4D4"/>
    <w:rPr>
      <w:rFonts w:ascii="Sans Light" w:hAnsi="Sans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06E"/>
    <w:pPr>
      <w:tabs>
        <w:tab w:val="center" w:pos="4320"/>
        <w:tab w:val="right" w:pos="8640"/>
      </w:tabs>
    </w:pPr>
  </w:style>
  <w:style w:type="character" w:styleId="Hyperlink">
    <w:name w:val="Hyperlink"/>
    <w:rsid w:val="007E38F8"/>
    <w:rPr>
      <w:color w:val="0000FF"/>
      <w:u w:val="single"/>
    </w:rPr>
  </w:style>
  <w:style w:type="paragraph" w:customStyle="1" w:styleId="para1">
    <w:name w:val="para1"/>
    <w:basedOn w:val="Normal"/>
    <w:rsid w:val="00EC6794"/>
    <w:pPr>
      <w:widowControl w:val="0"/>
      <w:spacing w:before="120" w:after="120"/>
      <w:jc w:val="both"/>
    </w:pPr>
    <w:rPr>
      <w:rFonts w:ascii="Calibri" w:hAnsi="Calibri"/>
      <w:sz w:val="20"/>
      <w:lang w:val="en-GB" w:eastAsia="en-US"/>
    </w:rPr>
  </w:style>
  <w:style w:type="paragraph" w:customStyle="1" w:styleId="para2">
    <w:name w:val="para2"/>
    <w:basedOn w:val="Normal"/>
    <w:rsid w:val="00EC6794"/>
    <w:pPr>
      <w:widowControl w:val="0"/>
      <w:spacing w:before="120" w:after="120"/>
      <w:ind w:left="851"/>
      <w:jc w:val="both"/>
    </w:pPr>
    <w:rPr>
      <w:rFonts w:ascii="Calibri" w:hAnsi="Calibri"/>
      <w:sz w:val="20"/>
      <w:lang w:val="en-GB" w:eastAsia="en-US"/>
    </w:rPr>
  </w:style>
  <w:style w:type="table" w:styleId="TableGrid">
    <w:name w:val="Table Grid"/>
    <w:basedOn w:val="TableNormal"/>
    <w:uiPriority w:val="59"/>
    <w:rsid w:val="00EC67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43237"/>
    <w:rPr>
      <w:rFonts w:ascii="Calibri" w:hAnsi="Calibri" w:cs="Cordia New"/>
      <w:sz w:val="22"/>
      <w:szCs w:val="22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1B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BCC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BCC"/>
    <w:pPr>
      <w:ind w:left="720"/>
      <w:contextualSpacing/>
    </w:pPr>
  </w:style>
  <w:style w:type="paragraph" w:styleId="NoSpacing">
    <w:name w:val="No Spacing"/>
    <w:uiPriority w:val="1"/>
    <w:qFormat/>
    <w:rsid w:val="001A730F"/>
    <w:rPr>
      <w:rFonts w:ascii="Sans Light" w:hAnsi="Sans Light"/>
      <w:sz w:val="24"/>
    </w:rPr>
  </w:style>
  <w:style w:type="character" w:styleId="Emphasis">
    <w:name w:val="Emphasis"/>
    <w:basedOn w:val="DefaultParagraphFont"/>
    <w:qFormat/>
    <w:rsid w:val="00AD1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C805-F946-444E-8F45-0B2E2C6F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Diversified Exhibitions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Tess Lihounas</dc:creator>
  <cp:lastModifiedBy>Alejandra Castellanos</cp:lastModifiedBy>
  <cp:revision>2</cp:revision>
  <cp:lastPrinted>2016-03-02T01:19:00Z</cp:lastPrinted>
  <dcterms:created xsi:type="dcterms:W3CDTF">2018-04-06T02:43:00Z</dcterms:created>
  <dcterms:modified xsi:type="dcterms:W3CDTF">2018-04-06T02:43:00Z</dcterms:modified>
</cp:coreProperties>
</file>